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6" w:rsidRPr="00E84A08" w:rsidRDefault="00EB6B78" w:rsidP="007E700D">
      <w:pPr>
        <w:rPr>
          <w:rFonts w:ascii="Algerian" w:hAnsi="Algerian"/>
          <w:i/>
          <w:sz w:val="32"/>
          <w:szCs w:val="32"/>
        </w:rPr>
      </w:pPr>
      <w:r w:rsidRPr="00887472">
        <w:rPr>
          <w:rFonts w:ascii="Algerian" w:hAnsi="Algerian"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3E4C62" wp14:editId="1D310004">
                <wp:simplePos x="0" y="0"/>
                <wp:positionH relativeFrom="column">
                  <wp:posOffset>1758315</wp:posOffset>
                </wp:positionH>
                <wp:positionV relativeFrom="paragraph">
                  <wp:posOffset>135255</wp:posOffset>
                </wp:positionV>
                <wp:extent cx="6553200" cy="447675"/>
                <wp:effectExtent l="152400" t="152400" r="171450" b="1809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87472" w:rsidRPr="00266585" w:rsidRDefault="005D3524" w:rsidP="000230C5">
                            <w:pPr>
                              <w:jc w:val="center"/>
                              <w:rPr>
                                <w:rFonts w:ascii="Bertram CE" w:hAnsi="Bertram CE" w:cs="Aharoni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tram CE" w:hAnsi="Bertram CE" w:cs="Aharoni"/>
                                <w:color w:val="FF0000"/>
                                <w:sz w:val="44"/>
                                <w:szCs w:val="44"/>
                              </w:rPr>
                              <w:t>Taneční s výukou opět v Černilově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3E4C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45pt;margin-top:10.65pt;width:516pt;height:3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">
                <v:textbox>
                  <w:txbxContent>
                    <w:p w14:paraId="0FB417EC" w14:textId="57E8E656" w:rsidR="00887472" w:rsidRPr="00266585" w:rsidRDefault="005D3524" w:rsidP="000230C5">
                      <w:pPr>
                        <w:jc w:val="center"/>
                        <w:rPr>
                          <w:rFonts w:ascii="Bertram CE" w:hAnsi="Bertram CE" w:cs="Aharoni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tram CE" w:hAnsi="Bertram CE" w:cs="Aharoni"/>
                          <w:color w:val="FF0000"/>
                          <w:sz w:val="44"/>
                          <w:szCs w:val="44"/>
                        </w:rPr>
                        <w:t>Taneční s výukou opět v Černilově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D5C4F" wp14:editId="1B6B3471">
                <wp:simplePos x="0" y="0"/>
                <wp:positionH relativeFrom="column">
                  <wp:posOffset>329565</wp:posOffset>
                </wp:positionH>
                <wp:positionV relativeFrom="paragraph">
                  <wp:posOffset>-64770</wp:posOffset>
                </wp:positionV>
                <wp:extent cx="9439275" cy="6915150"/>
                <wp:effectExtent l="57150" t="76200" r="66675" b="762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915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7000">
                              <a:srgbClr val="FEE7F2"/>
                            </a:gs>
                            <a:gs pos="38000">
                              <a:srgbClr val="FAC77D"/>
                            </a:gs>
                            <a:gs pos="61000">
                              <a:srgbClr val="FBA97D"/>
                            </a:gs>
                            <a:gs pos="90000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 extrusionH="63500" contourW="12700">
                          <a:contourClr>
                            <a:srgbClr val="FFFF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57DAC" id="Obdélník 4" o:spid="_x0000_s1026" style="position:absolute;margin-left:25.95pt;margin-top:-5.1pt;width:743.25pt;height:5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" fillcolor="#fbeac7" strokecolor="#243f60 [1604]" strokeweight="2pt">
                <v:fill color2="#fee7f2" colors="0 #fbeac7;4588f #fee7f2;24904f #fac77d;39977f #fba97d;58982f #fbd49c;1 #fee7f2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lgerian" w:hAnsi="Algerian"/>
          <w:i/>
          <w:sz w:val="32"/>
          <w:szCs w:val="32"/>
        </w:rPr>
        <w:t xml:space="preserve">        </w:t>
      </w:r>
      <w:r w:rsidR="007E700D">
        <w:rPr>
          <w:rFonts w:ascii="Algerian" w:hAnsi="Algerian"/>
          <w:i/>
          <w:sz w:val="32"/>
          <w:szCs w:val="32"/>
        </w:rPr>
        <w:t xml:space="preserve"> </w:t>
      </w:r>
      <w:r w:rsidR="007E700D">
        <w:rPr>
          <w:rFonts w:cstheme="minorHAnsi"/>
          <w:b/>
          <w:noProof/>
          <w:lang w:eastAsia="cs-CZ"/>
        </w:rPr>
        <w:drawing>
          <wp:inline distT="0" distB="0" distL="0" distR="0" wp14:anchorId="7AC7A28C" wp14:editId="57B3CA59">
            <wp:extent cx="1419225" cy="2114550"/>
            <wp:effectExtent l="0" t="0" r="9525" b="0"/>
            <wp:docPr id="1" name="Obrázek 0" descr="canstock023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02398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145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7E700D">
        <w:rPr>
          <w:rFonts w:ascii="Algerian" w:hAnsi="Algerian"/>
          <w:i/>
          <w:sz w:val="32"/>
          <w:szCs w:val="32"/>
        </w:rPr>
        <w:t xml:space="preserve"> </w:t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887472">
        <w:rPr>
          <w:rFonts w:ascii="Algerian" w:hAnsi="Algerian"/>
          <w:i/>
          <w:sz w:val="32"/>
          <w:szCs w:val="32"/>
        </w:rPr>
        <w:tab/>
      </w:r>
      <w:r w:rsidR="004A0EE7">
        <w:rPr>
          <w:rFonts w:ascii="Algerian" w:hAnsi="Algerian"/>
          <w:i/>
          <w:sz w:val="32"/>
          <w:szCs w:val="32"/>
        </w:rPr>
        <w:t xml:space="preserve">     </w:t>
      </w:r>
      <w:r>
        <w:rPr>
          <w:rFonts w:ascii="Algerian" w:hAnsi="Algerian"/>
          <w:i/>
          <w:sz w:val="32"/>
          <w:szCs w:val="32"/>
        </w:rPr>
        <w:t xml:space="preserve">     </w:t>
      </w:r>
      <w:r w:rsidR="007E700D">
        <w:rPr>
          <w:rFonts w:ascii="Algerian" w:hAnsi="Algerian"/>
          <w:i/>
          <w:sz w:val="32"/>
          <w:szCs w:val="32"/>
        </w:rPr>
        <w:t xml:space="preserve">  </w:t>
      </w:r>
      <w:r>
        <w:rPr>
          <w:rFonts w:ascii="Algerian" w:hAnsi="Algerian"/>
          <w:i/>
          <w:sz w:val="32"/>
          <w:szCs w:val="32"/>
        </w:rPr>
        <w:t xml:space="preserve">      </w:t>
      </w:r>
      <w:r w:rsidR="007E700D">
        <w:rPr>
          <w:rFonts w:ascii="Algerian" w:hAnsi="Algerian"/>
          <w:i/>
          <w:sz w:val="32"/>
          <w:szCs w:val="32"/>
        </w:rPr>
        <w:t xml:space="preserve"> </w:t>
      </w:r>
      <w:r w:rsidR="007E700D">
        <w:rPr>
          <w:rFonts w:ascii="Algerian" w:hAnsi="Algerian"/>
          <w:i/>
          <w:noProof/>
          <w:sz w:val="32"/>
          <w:szCs w:val="32"/>
          <w:lang w:eastAsia="cs-CZ"/>
        </w:rPr>
        <w:drawing>
          <wp:inline distT="0" distB="0" distL="0" distR="0" wp14:anchorId="27668AFB" wp14:editId="23EE8013">
            <wp:extent cx="1323975" cy="1771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1W5U9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7E700D">
        <w:rPr>
          <w:rFonts w:ascii="Algerian" w:hAnsi="Algerian" w:cs="Castellar"/>
          <w:i/>
          <w:sz w:val="32"/>
          <w:szCs w:val="32"/>
        </w:rPr>
        <w:t xml:space="preserve">                      </w:t>
      </w:r>
    </w:p>
    <w:p w:rsidR="00E84A08" w:rsidRPr="005830CD" w:rsidRDefault="00C633AF" w:rsidP="00E84A08">
      <w:pPr>
        <w:jc w:val="center"/>
        <w:rPr>
          <w:b/>
          <w:i/>
          <w:color w:val="FF0000"/>
          <w:sz w:val="28"/>
          <w:szCs w:val="28"/>
        </w:rPr>
      </w:pPr>
      <w:r>
        <w:rPr>
          <w:rFonts w:ascii="Algerian" w:hAnsi="Algerian"/>
          <w:b/>
          <w:i/>
          <w:color w:val="FF0000"/>
          <w:sz w:val="96"/>
          <w:szCs w:val="96"/>
        </w:rPr>
        <w:t>KURZ</w:t>
      </w:r>
      <w:r w:rsidR="00B76012">
        <w:rPr>
          <w:rFonts w:ascii="Algerian" w:hAnsi="Algerian"/>
          <w:b/>
          <w:i/>
          <w:color w:val="FF0000"/>
          <w:sz w:val="96"/>
          <w:szCs w:val="96"/>
        </w:rPr>
        <w:t xml:space="preserve"> TANCE jaro</w:t>
      </w:r>
      <w:r w:rsidR="005353B7">
        <w:rPr>
          <w:rFonts w:ascii="Algerian" w:hAnsi="Algerian"/>
          <w:b/>
          <w:i/>
          <w:color w:val="FF0000"/>
          <w:sz w:val="144"/>
          <w:szCs w:val="144"/>
        </w:rPr>
        <w:t xml:space="preserve"> 202</w:t>
      </w:r>
      <w:r w:rsidR="0016119B">
        <w:rPr>
          <w:rFonts w:ascii="Algerian" w:hAnsi="Algerian"/>
          <w:b/>
          <w:i/>
          <w:color w:val="FF0000"/>
          <w:sz w:val="144"/>
          <w:szCs w:val="144"/>
        </w:rPr>
        <w:t>3</w:t>
      </w:r>
      <w:r w:rsidR="00D53210" w:rsidRPr="005830CD">
        <w:rPr>
          <w:b/>
          <w:i/>
          <w:color w:val="FF0000"/>
          <w:sz w:val="200"/>
          <w:szCs w:val="200"/>
        </w:rPr>
        <w:t xml:space="preserve">  </w:t>
      </w:r>
      <w:r w:rsidR="00D53210" w:rsidRPr="005830CD">
        <w:rPr>
          <w:b/>
          <w:color w:val="FF0000"/>
          <w:sz w:val="144"/>
          <w:szCs w:val="144"/>
        </w:rPr>
        <w:t xml:space="preserve">  </w:t>
      </w:r>
      <w:r w:rsidR="007E700D" w:rsidRPr="005830CD">
        <w:rPr>
          <w:b/>
          <w:color w:val="FF0000"/>
          <w:sz w:val="144"/>
          <w:szCs w:val="144"/>
        </w:rPr>
        <w:t xml:space="preserve">        </w:t>
      </w:r>
    </w:p>
    <w:p w:rsidR="00B76012" w:rsidRDefault="0016119B" w:rsidP="00283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Tanec pro </w:t>
      </w:r>
      <w:r w:rsidR="003F45B6">
        <w:rPr>
          <w:b/>
          <w:sz w:val="32"/>
          <w:szCs w:val="32"/>
        </w:rPr>
        <w:t>přátelské</w:t>
      </w:r>
      <w:r w:rsidR="006C2B64">
        <w:rPr>
          <w:b/>
          <w:sz w:val="32"/>
          <w:szCs w:val="32"/>
        </w:rPr>
        <w:t xml:space="preserve"> dvojice</w:t>
      </w:r>
      <w:r w:rsidR="00C633AF">
        <w:rPr>
          <w:b/>
          <w:sz w:val="32"/>
          <w:szCs w:val="32"/>
        </w:rPr>
        <w:t xml:space="preserve"> </w:t>
      </w:r>
      <w:r w:rsidR="006C2B64">
        <w:rPr>
          <w:b/>
          <w:sz w:val="32"/>
          <w:szCs w:val="32"/>
        </w:rPr>
        <w:t>a manželské páry</w:t>
      </w:r>
    </w:p>
    <w:p w:rsidR="00B76012" w:rsidRDefault="00B76012" w:rsidP="005D3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vždy v neděli </w:t>
      </w:r>
      <w:r w:rsidR="0016119B">
        <w:rPr>
          <w:b/>
          <w:sz w:val="32"/>
          <w:szCs w:val="32"/>
        </w:rPr>
        <w:t>od 22</w:t>
      </w:r>
      <w:r w:rsidR="00A96376">
        <w:rPr>
          <w:b/>
          <w:sz w:val="32"/>
          <w:szCs w:val="32"/>
        </w:rPr>
        <w:t>.</w:t>
      </w:r>
      <w:r w:rsidR="005353B7">
        <w:rPr>
          <w:b/>
          <w:sz w:val="32"/>
          <w:szCs w:val="32"/>
        </w:rPr>
        <w:t xml:space="preserve"> </w:t>
      </w:r>
      <w:r w:rsidR="00A96376">
        <w:rPr>
          <w:b/>
          <w:sz w:val="32"/>
          <w:szCs w:val="32"/>
        </w:rPr>
        <w:t>1.</w:t>
      </w:r>
      <w:r w:rsidR="005353B7">
        <w:rPr>
          <w:b/>
          <w:sz w:val="32"/>
          <w:szCs w:val="32"/>
        </w:rPr>
        <w:t xml:space="preserve"> 202</w:t>
      </w:r>
      <w:r w:rsidR="0016119B">
        <w:rPr>
          <w:b/>
          <w:sz w:val="32"/>
          <w:szCs w:val="32"/>
        </w:rPr>
        <w:t>3</w:t>
      </w:r>
      <w:r w:rsidR="005353B7">
        <w:rPr>
          <w:b/>
          <w:sz w:val="32"/>
          <w:szCs w:val="32"/>
        </w:rPr>
        <w:t xml:space="preserve"> do 2</w:t>
      </w:r>
      <w:r w:rsidR="0016119B">
        <w:rPr>
          <w:b/>
          <w:sz w:val="32"/>
          <w:szCs w:val="32"/>
        </w:rPr>
        <w:t>6</w:t>
      </w:r>
      <w:r w:rsidR="00A96376">
        <w:rPr>
          <w:b/>
          <w:sz w:val="32"/>
          <w:szCs w:val="32"/>
        </w:rPr>
        <w:t>.</w:t>
      </w:r>
      <w:r w:rsidR="005353B7">
        <w:rPr>
          <w:b/>
          <w:sz w:val="32"/>
          <w:szCs w:val="32"/>
        </w:rPr>
        <w:t xml:space="preserve"> </w:t>
      </w:r>
      <w:r w:rsidR="00A96376">
        <w:rPr>
          <w:b/>
          <w:sz w:val="32"/>
          <w:szCs w:val="32"/>
        </w:rPr>
        <w:t>2.</w:t>
      </w:r>
      <w:r w:rsidR="005353B7">
        <w:rPr>
          <w:b/>
          <w:sz w:val="32"/>
          <w:szCs w:val="32"/>
        </w:rPr>
        <w:t xml:space="preserve"> 202</w:t>
      </w:r>
      <w:r w:rsidR="0016119B">
        <w:rPr>
          <w:b/>
          <w:sz w:val="32"/>
          <w:szCs w:val="32"/>
        </w:rPr>
        <w:t>3</w:t>
      </w:r>
      <w:r w:rsidR="00A96376">
        <w:rPr>
          <w:b/>
          <w:sz w:val="32"/>
          <w:szCs w:val="32"/>
        </w:rPr>
        <w:t xml:space="preserve">, 15:30 až </w:t>
      </w:r>
      <w:r>
        <w:rPr>
          <w:b/>
          <w:sz w:val="32"/>
          <w:szCs w:val="32"/>
        </w:rPr>
        <w:t>18:</w:t>
      </w:r>
      <w:r w:rsidR="009F7E3D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hodin v Sokolovně v Černilově</w:t>
      </w:r>
    </w:p>
    <w:p w:rsidR="00A96376" w:rsidRDefault="003F45B6" w:rsidP="009F7E3D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(6 </w:t>
      </w:r>
      <w:r w:rsidR="00E67354" w:rsidRPr="007E700D">
        <w:rPr>
          <w:b/>
          <w:color w:val="000000" w:themeColor="text1"/>
          <w:sz w:val="28"/>
          <w:szCs w:val="28"/>
        </w:rPr>
        <w:t xml:space="preserve">lekcí </w:t>
      </w:r>
      <w:r w:rsidR="0016119B">
        <w:rPr>
          <w:b/>
          <w:color w:val="000000" w:themeColor="text1"/>
          <w:sz w:val="28"/>
          <w:szCs w:val="28"/>
        </w:rPr>
        <w:t xml:space="preserve">opakování, </w:t>
      </w:r>
      <w:r w:rsidR="00E67354" w:rsidRPr="007E700D">
        <w:rPr>
          <w:b/>
          <w:color w:val="000000" w:themeColor="text1"/>
          <w:sz w:val="28"/>
          <w:szCs w:val="28"/>
        </w:rPr>
        <w:t>výuky</w:t>
      </w:r>
      <w:r w:rsidR="0016119B">
        <w:rPr>
          <w:b/>
          <w:color w:val="000000" w:themeColor="text1"/>
          <w:sz w:val="28"/>
          <w:szCs w:val="28"/>
        </w:rPr>
        <w:t xml:space="preserve"> nových figurací a setkání s přáteli při příjemných melodiích</w:t>
      </w:r>
      <w:r w:rsidR="001469EA">
        <w:rPr>
          <w:b/>
          <w:color w:val="000000" w:themeColor="text1"/>
          <w:sz w:val="28"/>
          <w:szCs w:val="28"/>
        </w:rPr>
        <w:t>)</w:t>
      </w:r>
    </w:p>
    <w:p w:rsidR="007E700D" w:rsidRPr="00A96376" w:rsidRDefault="00A96376" w:rsidP="00A9637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</w:t>
      </w:r>
      <w:r w:rsidR="00283EC7" w:rsidRPr="00283EC7">
        <w:rPr>
          <w:b/>
          <w:sz w:val="24"/>
          <w:szCs w:val="24"/>
        </w:rPr>
        <w:t>Lektoři</w:t>
      </w:r>
      <w:r w:rsidR="00EA591F" w:rsidRPr="00283EC7">
        <w:rPr>
          <w:b/>
          <w:sz w:val="24"/>
          <w:szCs w:val="24"/>
        </w:rPr>
        <w:t>:</w:t>
      </w:r>
      <w:r w:rsidR="00EA591F" w:rsidRPr="00C55BA3">
        <w:rPr>
          <w:sz w:val="24"/>
          <w:szCs w:val="24"/>
        </w:rPr>
        <w:t xml:space="preserve"> </w:t>
      </w:r>
      <w:r w:rsidR="00332617">
        <w:rPr>
          <w:sz w:val="24"/>
          <w:szCs w:val="24"/>
        </w:rPr>
        <w:t xml:space="preserve">manželé </w:t>
      </w:r>
      <w:r w:rsidR="00C55BA3" w:rsidRPr="00A7413D">
        <w:rPr>
          <w:b/>
          <w:sz w:val="24"/>
          <w:szCs w:val="24"/>
        </w:rPr>
        <w:t>V í t k o v</w:t>
      </w:r>
      <w:r w:rsidR="007E700D">
        <w:rPr>
          <w:b/>
          <w:sz w:val="24"/>
          <w:szCs w:val="24"/>
        </w:rPr>
        <w:t> </w:t>
      </w:r>
      <w:r w:rsidR="00C55BA3" w:rsidRPr="00A7413D">
        <w:rPr>
          <w:b/>
          <w:sz w:val="24"/>
          <w:szCs w:val="24"/>
        </w:rPr>
        <w:t>i</w:t>
      </w:r>
    </w:p>
    <w:p w:rsidR="00A96376" w:rsidRPr="00283EC7" w:rsidRDefault="005253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E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A0EE7">
        <w:rPr>
          <w:sz w:val="24"/>
          <w:szCs w:val="24"/>
        </w:rPr>
        <w:t xml:space="preserve">   </w:t>
      </w:r>
      <w:r w:rsidR="005353B7" w:rsidRPr="00283EC7">
        <w:rPr>
          <w:b/>
          <w:sz w:val="24"/>
          <w:szCs w:val="24"/>
        </w:rPr>
        <w:t>Přihlášky a informace:</w:t>
      </w:r>
      <w:r w:rsidR="005353B7">
        <w:rPr>
          <w:sz w:val="24"/>
          <w:szCs w:val="24"/>
        </w:rPr>
        <w:t xml:space="preserve"> do 1</w:t>
      </w:r>
      <w:r w:rsidR="00283EC7">
        <w:rPr>
          <w:sz w:val="24"/>
          <w:szCs w:val="24"/>
        </w:rPr>
        <w:t>5</w:t>
      </w:r>
      <w:r w:rsidR="00A96376">
        <w:rPr>
          <w:sz w:val="24"/>
          <w:szCs w:val="24"/>
        </w:rPr>
        <w:t>.</w:t>
      </w:r>
      <w:r w:rsidR="00046608">
        <w:rPr>
          <w:sz w:val="24"/>
          <w:szCs w:val="24"/>
        </w:rPr>
        <w:t xml:space="preserve"> </w:t>
      </w:r>
      <w:r w:rsidR="00A96376">
        <w:rPr>
          <w:sz w:val="24"/>
          <w:szCs w:val="24"/>
        </w:rPr>
        <w:t>1.</w:t>
      </w:r>
      <w:r w:rsidR="00046608">
        <w:rPr>
          <w:sz w:val="24"/>
          <w:szCs w:val="24"/>
        </w:rPr>
        <w:t xml:space="preserve"> </w:t>
      </w:r>
      <w:r w:rsidR="005353B7">
        <w:rPr>
          <w:sz w:val="24"/>
          <w:szCs w:val="24"/>
        </w:rPr>
        <w:t>202</w:t>
      </w:r>
      <w:r w:rsidR="0016119B">
        <w:rPr>
          <w:sz w:val="24"/>
          <w:szCs w:val="24"/>
        </w:rPr>
        <w:t>3</w:t>
      </w:r>
      <w:r w:rsidR="00A96376">
        <w:rPr>
          <w:sz w:val="24"/>
          <w:szCs w:val="24"/>
        </w:rPr>
        <w:t xml:space="preserve"> </w:t>
      </w:r>
      <w:r w:rsidR="00B76012">
        <w:rPr>
          <w:sz w:val="24"/>
          <w:szCs w:val="24"/>
        </w:rPr>
        <w:t xml:space="preserve">e-mail </w:t>
      </w:r>
      <w:r w:rsidR="00424930">
        <w:rPr>
          <w:sz w:val="24"/>
          <w:szCs w:val="24"/>
        </w:rPr>
        <w:t xml:space="preserve"> </w:t>
      </w:r>
      <w:hyperlink r:id="rId9" w:history="1">
        <w:r w:rsidRPr="00430D8E">
          <w:rPr>
            <w:rStyle w:val="Hypertextovodkaz"/>
            <w:sz w:val="24"/>
            <w:szCs w:val="24"/>
          </w:rPr>
          <w:t>Vitkova.danus@seznam.cz</w:t>
        </w:r>
      </w:hyperlink>
      <w:r>
        <w:rPr>
          <w:sz w:val="24"/>
          <w:szCs w:val="24"/>
        </w:rPr>
        <w:t xml:space="preserve"> </w:t>
      </w:r>
      <w:r w:rsidR="003F3812">
        <w:rPr>
          <w:sz w:val="24"/>
          <w:szCs w:val="24"/>
        </w:rPr>
        <w:t xml:space="preserve">telefon: </w:t>
      </w:r>
      <w:r w:rsidR="00A96376" w:rsidRPr="00283EC7">
        <w:rPr>
          <w:b/>
          <w:sz w:val="24"/>
          <w:szCs w:val="24"/>
        </w:rPr>
        <w:t>725803774</w:t>
      </w:r>
    </w:p>
    <w:p w:rsidR="00B04AD7" w:rsidRPr="00046608" w:rsidRDefault="0052534A">
      <w:pPr>
        <w:rPr>
          <w:b/>
        </w:rPr>
      </w:pPr>
      <w:r>
        <w:t xml:space="preserve">       </w:t>
      </w:r>
      <w:r w:rsidR="004A0EE7">
        <w:t xml:space="preserve">  </w:t>
      </w:r>
      <w:r>
        <w:t xml:space="preserve"> </w:t>
      </w:r>
      <w:r w:rsidR="00B76012">
        <w:t xml:space="preserve"> </w:t>
      </w:r>
      <w:r>
        <w:t xml:space="preserve"> </w:t>
      </w:r>
      <w:r w:rsidR="004A0EE7">
        <w:t xml:space="preserve"> </w:t>
      </w:r>
      <w:r w:rsidR="005D3524">
        <w:t xml:space="preserve"> </w:t>
      </w:r>
      <w:r w:rsidR="00046608">
        <w:rPr>
          <w:b/>
        </w:rPr>
        <w:t xml:space="preserve">Cena </w:t>
      </w:r>
      <w:r w:rsidR="00C633AF" w:rsidRPr="00046608">
        <w:rPr>
          <w:b/>
        </w:rPr>
        <w:t>za celý kurz a pár</w:t>
      </w:r>
      <w:r w:rsidR="00E67354" w:rsidRPr="00046608">
        <w:rPr>
          <w:b/>
        </w:rPr>
        <w:t xml:space="preserve"> </w:t>
      </w:r>
      <w:r w:rsidR="00B15335">
        <w:rPr>
          <w:b/>
        </w:rPr>
        <w:t xml:space="preserve">1 </w:t>
      </w:r>
      <w:r w:rsidR="0016119B">
        <w:rPr>
          <w:b/>
        </w:rPr>
        <w:t>5</w:t>
      </w:r>
      <w:r w:rsidR="00B76012" w:rsidRPr="00046608">
        <w:rPr>
          <w:b/>
        </w:rPr>
        <w:t>00</w:t>
      </w:r>
      <w:r w:rsidR="00B04AD7" w:rsidRPr="00046608">
        <w:rPr>
          <w:b/>
        </w:rPr>
        <w:t>,-Kč</w:t>
      </w:r>
      <w:r w:rsidR="00C633AF" w:rsidRPr="00046608">
        <w:rPr>
          <w:b/>
        </w:rPr>
        <w:t xml:space="preserve"> </w:t>
      </w:r>
      <w:bookmarkStart w:id="0" w:name="_GoBack"/>
      <w:bookmarkEnd w:id="0"/>
    </w:p>
    <w:sectPr w:rsidR="00B04AD7" w:rsidRPr="00046608" w:rsidSect="0052534A">
      <w:pgSz w:w="16838" w:h="11906" w:orient="landscape" w:code="9"/>
      <w:pgMar w:top="567" w:right="253" w:bottom="6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tram CE">
    <w:altName w:val="Calibri"/>
    <w:charset w:val="EE"/>
    <w:family w:val="decorative"/>
    <w:pitch w:val="variable"/>
    <w:sig w:usb0="8000002F" w:usb1="00000048" w:usb2="00000000" w:usb3="00000000" w:csb0="0000001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anstock0239805.jpg" style="width:108pt;height:150pt;visibility:visible;mso-wrap-style:square" o:bullet="t">
        <v:imagedata r:id="rId1" o:title="canstock0239805"/>
      </v:shape>
    </w:pict>
  </w:numPicBullet>
  <w:abstractNum w:abstractNumId="0">
    <w:nsid w:val="4CFD4986"/>
    <w:multiLevelType w:val="hybridMultilevel"/>
    <w:tmpl w:val="AA5E67CC"/>
    <w:lvl w:ilvl="0" w:tplc="9EF0F966">
      <w:start w:val="1"/>
      <w:numFmt w:val="bullet"/>
      <w:lvlText w:val=""/>
      <w:lvlPicBulletId w:val="0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75E8D64E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2" w:tplc="F9C23540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3" w:tplc="575834D8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9CEC9FA8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5" w:tplc="7E70F818" w:tentative="1">
      <w:start w:val="1"/>
      <w:numFmt w:val="bullet"/>
      <w:lvlText w:val=""/>
      <w:lvlJc w:val="left"/>
      <w:pPr>
        <w:tabs>
          <w:tab w:val="num" w:pos="7505"/>
        </w:tabs>
        <w:ind w:left="7505" w:hanging="360"/>
      </w:pPr>
      <w:rPr>
        <w:rFonts w:ascii="Symbol" w:hAnsi="Symbol" w:hint="default"/>
      </w:rPr>
    </w:lvl>
    <w:lvl w:ilvl="6" w:tplc="361E6D4A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52DC4016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</w:rPr>
    </w:lvl>
    <w:lvl w:ilvl="8" w:tplc="06D474BE" w:tentative="1">
      <w:start w:val="1"/>
      <w:numFmt w:val="bullet"/>
      <w:lvlText w:val=""/>
      <w:lvlJc w:val="left"/>
      <w:pPr>
        <w:tabs>
          <w:tab w:val="num" w:pos="9665"/>
        </w:tabs>
        <w:ind w:left="96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22"/>
    <w:rsid w:val="000230C5"/>
    <w:rsid w:val="000443F1"/>
    <w:rsid w:val="00046608"/>
    <w:rsid w:val="00052E00"/>
    <w:rsid w:val="000F5526"/>
    <w:rsid w:val="001469EA"/>
    <w:rsid w:val="0016119B"/>
    <w:rsid w:val="001E1C48"/>
    <w:rsid w:val="0020090C"/>
    <w:rsid w:val="002277C0"/>
    <w:rsid w:val="0025747A"/>
    <w:rsid w:val="00266585"/>
    <w:rsid w:val="00283EC7"/>
    <w:rsid w:val="00285ED6"/>
    <w:rsid w:val="00332617"/>
    <w:rsid w:val="00345827"/>
    <w:rsid w:val="00354567"/>
    <w:rsid w:val="00372C0C"/>
    <w:rsid w:val="003F3812"/>
    <w:rsid w:val="003F402C"/>
    <w:rsid w:val="003F45B6"/>
    <w:rsid w:val="00424930"/>
    <w:rsid w:val="0045376D"/>
    <w:rsid w:val="004A0EE7"/>
    <w:rsid w:val="0052534A"/>
    <w:rsid w:val="005353B7"/>
    <w:rsid w:val="005830CD"/>
    <w:rsid w:val="005D3524"/>
    <w:rsid w:val="00674BF0"/>
    <w:rsid w:val="006C2B64"/>
    <w:rsid w:val="006D094A"/>
    <w:rsid w:val="007B2699"/>
    <w:rsid w:val="007B591B"/>
    <w:rsid w:val="007C4389"/>
    <w:rsid w:val="007E700D"/>
    <w:rsid w:val="0083246E"/>
    <w:rsid w:val="008523B9"/>
    <w:rsid w:val="008751F9"/>
    <w:rsid w:val="00887472"/>
    <w:rsid w:val="008B44FB"/>
    <w:rsid w:val="009F7E3D"/>
    <w:rsid w:val="00A7413D"/>
    <w:rsid w:val="00A90C71"/>
    <w:rsid w:val="00A96376"/>
    <w:rsid w:val="00AF623B"/>
    <w:rsid w:val="00B04AD7"/>
    <w:rsid w:val="00B1311F"/>
    <w:rsid w:val="00B15335"/>
    <w:rsid w:val="00B513A4"/>
    <w:rsid w:val="00B76012"/>
    <w:rsid w:val="00C03635"/>
    <w:rsid w:val="00C072A2"/>
    <w:rsid w:val="00C24821"/>
    <w:rsid w:val="00C55BA3"/>
    <w:rsid w:val="00C633AF"/>
    <w:rsid w:val="00CE1D9D"/>
    <w:rsid w:val="00CE3742"/>
    <w:rsid w:val="00D53210"/>
    <w:rsid w:val="00DD6B4D"/>
    <w:rsid w:val="00DF6862"/>
    <w:rsid w:val="00E301FF"/>
    <w:rsid w:val="00E67354"/>
    <w:rsid w:val="00E84A08"/>
    <w:rsid w:val="00EA591F"/>
    <w:rsid w:val="00EB6B78"/>
    <w:rsid w:val="00ED0E72"/>
    <w:rsid w:val="00EE72B6"/>
    <w:rsid w:val="00F82F7B"/>
    <w:rsid w:val="00FD0D22"/>
    <w:rsid w:val="00FD78E0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B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B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tkova.danus@seznam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866F-181B-44FF-9ED9-F1D7FF8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admin</cp:lastModifiedBy>
  <cp:revision>4</cp:revision>
  <cp:lastPrinted>2022-08-02T04:50:00Z</cp:lastPrinted>
  <dcterms:created xsi:type="dcterms:W3CDTF">2022-07-17T21:14:00Z</dcterms:created>
  <dcterms:modified xsi:type="dcterms:W3CDTF">2022-08-02T04:51:00Z</dcterms:modified>
</cp:coreProperties>
</file>