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282" w:rsidRPr="00B53327" w:rsidRDefault="002F5282" w:rsidP="00DB4023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bookmarkStart w:id="0" w:name="_GoBack"/>
      <w:bookmarkEnd w:id="0"/>
    </w:p>
    <w:p w:rsidR="002F5282" w:rsidRPr="00B53327" w:rsidRDefault="002F5282" w:rsidP="002F5282">
      <w:pPr>
        <w:keepNext/>
        <w:tabs>
          <w:tab w:val="left" w:pos="993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OZNÁMENÍ STAVEBNÍHO ZÁMĚRU</w:t>
      </w:r>
    </w:p>
    <w:p w:rsidR="002F5282" w:rsidRPr="00B53327" w:rsidRDefault="002F5282" w:rsidP="002F5282">
      <w:pPr>
        <w:keepNext/>
        <w:tabs>
          <w:tab w:val="left" w:pos="993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  <w:t>s certifikátem autorizovaného inspektora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trike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117 zákona č. 183/2006 Sb., o územním plánování a stavebním řádu (stavební zákon), a § 18f vyhlášky č. 503/2006 Sb., o podrobnější úpravě územního rozhodování, územního opatření a stavebního řádu </w:t>
      </w:r>
    </w:p>
    <w:p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9B240B" w:rsidRDefault="002F5282" w:rsidP="00643166">
      <w:pPr>
        <w:pStyle w:val="Odstavecseseznamem"/>
        <w:numPr>
          <w:ilvl w:val="0"/>
          <w:numId w:val="70"/>
        </w:numPr>
        <w:tabs>
          <w:tab w:val="num" w:pos="3240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9B240B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Identifikační údaje stavebního záměru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(název, místo, účel stavby)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II. Identifikační údaje stavebníka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(fyzická osoba uvede jméno, příjmení, datum narození, místo trvalého pobytu popřípadě též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telefon: .............................................................................................................................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…………...............................................................................................</w:t>
      </w:r>
    </w:p>
    <w:p w:rsidR="002F5282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III. Údaje o autorizovaném inspektorovi a o vydaném certifikátu   </w:t>
      </w: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jc w:val="both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Cs/>
          <w:color w:val="000000" w:themeColor="text1"/>
          <w:sz w:val="24"/>
          <w:szCs w:val="24"/>
        </w:rPr>
        <w:t>Jméno, příjmení, č. ev. autorizovaného inspektora……………………………………………………</w:t>
      </w:r>
      <w:proofErr w:type="gramStart"/>
      <w:r w:rsidRPr="00B53327">
        <w:rPr>
          <w:rFonts w:ascii="Times New Roman" w:eastAsia="Arial" w:hAnsi="Times New Roman"/>
          <w:bCs/>
          <w:color w:val="000000" w:themeColor="text1"/>
          <w:sz w:val="24"/>
          <w:szCs w:val="24"/>
        </w:rPr>
        <w:t>…..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telefon: .............................................................................................................................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Datová schránka:…………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jc w:val="both"/>
        <w:rPr>
          <w:rFonts w:ascii="Times New Roman" w:eastAsia="Arial" w:hAnsi="Times New Roman"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Cs/>
          <w:color w:val="000000" w:themeColor="text1"/>
          <w:sz w:val="24"/>
          <w:szCs w:val="24"/>
        </w:rPr>
        <w:t xml:space="preserve">Datum vydání a </w:t>
      </w:r>
      <w:proofErr w:type="gramStart"/>
      <w:r w:rsidRPr="00B53327">
        <w:rPr>
          <w:rFonts w:ascii="Times New Roman" w:eastAsia="Arial" w:hAnsi="Times New Roman"/>
          <w:bCs/>
          <w:color w:val="000000" w:themeColor="text1"/>
          <w:sz w:val="24"/>
          <w:szCs w:val="24"/>
        </w:rPr>
        <w:t>č.j.</w:t>
      </w:r>
      <w:proofErr w:type="gramEnd"/>
      <w:r w:rsidRPr="00B53327">
        <w:rPr>
          <w:rFonts w:ascii="Times New Roman" w:eastAsia="Arial" w:hAnsi="Times New Roman"/>
          <w:bCs/>
          <w:color w:val="000000" w:themeColor="text1"/>
          <w:sz w:val="24"/>
          <w:szCs w:val="24"/>
        </w:rPr>
        <w:t xml:space="preserve"> certifikátu…….………………………………………………………………………</w:t>
      </w: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jc w:val="both"/>
        <w:rPr>
          <w:rFonts w:ascii="Times New Roman" w:eastAsia="Arial" w:hAnsi="Times New Roman"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jc w:val="both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IV.   Údaje o stavebním záměru a jeho popis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6414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6414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nová stavba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6414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6414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dokončené stavby (nástavba, přístavba, stavební úprava)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6414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6414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stavby před jejím dokončením</w:t>
      </w:r>
    </w:p>
    <w:p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původní povolení vydal………………………………………….……………………………….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dne  ……….………………..… pod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č.j.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……………………..………………..……………….…….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6414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6414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soubor staveb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6414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6414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podmiňující přeložky sítí technické infrastruktury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6414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6414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stavby zařízení staveniště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6414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6414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stavba byla umístěna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územním rozhodnutím / územním souhlasem / veřejnoprávní smlouvou,</w:t>
      </w:r>
    </w:p>
    <w:p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které vydal……………………………………………………….……………………………….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dne  ……….………………..… pod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č.j.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……………………..………………..……………….……. 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Základní údaje o stavebním záměru podle projektové dokumentace (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obec, ulice, číslo popisné / evidenční,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účel užívání stavby, zastavěná plocha, počet na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dzemních a podzemních podlaží,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výška / hloubka stavby), jejím členění, technickém nebo výrobním zařízení, budoucím provozu a jeho vlivu na zdraví a životní prostředí a o souvisejících opatřeních: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Změna dokončené stavby (nástavba, přístavba nebo stavební úpravy) se navrhuje z důvodu změny v užívání stavby: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6414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6414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ind w:firstLine="212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6414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6414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Pokud ano, uvést nový způsob užívání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stavby:.............................................................................................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 (u staveb obsahujících byty):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Nová výstavba: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bytů……………………………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Změna dokončené stavby (nástavba, přístavba, stavební úprava):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nových bytů.…………………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zrušených bytů.…………………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bytů, ve kterých se provádí stavební úpravy…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2F5282" w:rsidRPr="00B53327" w:rsidRDefault="002F5282" w:rsidP="002F5282">
      <w:p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V. U dočasného stavebního záměru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Doba trvání:………………………………………………………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Návrh úpravy pozemku po jeho odstranění: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num" w:pos="426"/>
          <w:tab w:val="left" w:pos="851"/>
        </w:tabs>
        <w:spacing w:before="360" w:after="120" w:line="240" w:lineRule="auto"/>
        <w:jc w:val="both"/>
        <w:outlineLvl w:val="6"/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VI.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Údaje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o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místu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stavebního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záměru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</w:t>
      </w:r>
    </w:p>
    <w:p w:rsidR="002F5282" w:rsidRPr="00B53327" w:rsidRDefault="002F5282" w:rsidP="002F5282">
      <w:pPr>
        <w:tabs>
          <w:tab w:val="left" w:pos="851"/>
        </w:tabs>
        <w:spacing w:before="120" w:after="0" w:line="240" w:lineRule="auto"/>
        <w:jc w:val="both"/>
        <w:outlineLvl w:val="6"/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(</w:t>
      </w:r>
      <w:proofErr w:type="spellStart"/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stavební</w:t>
      </w:r>
      <w:proofErr w:type="spellEnd"/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pozemek</w:t>
      </w:r>
      <w:proofErr w:type="spellEnd"/>
      <w:r w:rsidR="00A96115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popřípadě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pozemky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,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které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se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mají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použít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jako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staveniště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) 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2127"/>
        <w:gridCol w:w="1104"/>
        <w:gridCol w:w="3828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obec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 xml:space="preserve">výměra [m²] 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</w:rPr>
        <w:t xml:space="preserve">Jedná-li se o více pozemků,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připojují se údaje obsažené v tomto bodě v samostatné příloze: 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6414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6414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6414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6414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Pr="00B53327" w:rsidRDefault="002F5282" w:rsidP="002F5282">
      <w:pPr>
        <w:spacing w:before="360" w:after="24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VII. Zhotovitel stavebního záměru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–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stavební podnikatel </w:t>
      </w:r>
    </w:p>
    <w:p w:rsidR="002F5282" w:rsidRPr="00B53327" w:rsidRDefault="002F5282" w:rsidP="002F5282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Název a sídlo stavebního podnikatele (pokud je znám), IČ, bylo-li přiděleno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numPr>
          <w:ilvl w:val="0"/>
          <w:numId w:val="45"/>
        </w:numPr>
        <w:tabs>
          <w:tab w:val="clear" w:pos="1080"/>
        </w:tabs>
        <w:spacing w:before="360" w:after="120" w:line="240" w:lineRule="auto"/>
        <w:ind w:left="709" w:hanging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Předpokládaný termín zahájení a dokončení stavebního záměru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Zahájení 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…………………………….…………………………………………………………………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Dokončení 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………………………….…………………………………………………………………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540"/>
          <w:tab w:val="left" w:pos="567"/>
        </w:tabs>
        <w:spacing w:before="480" w:after="24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IX. Orientační náklady na provedení stavebního záměru: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</w:t>
      </w:r>
      <w:proofErr w:type="gramEnd"/>
    </w:p>
    <w:p w:rsidR="002F5282" w:rsidRPr="00B53327" w:rsidRDefault="002F5282" w:rsidP="002F5282">
      <w:pPr>
        <w:tabs>
          <w:tab w:val="left" w:pos="540"/>
          <w:tab w:val="left" w:pos="567"/>
        </w:tabs>
        <w:spacing w:before="480" w:after="24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X. Užití sousedního pozemku nebo stavby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provedení stavebního záměru má být použit sousední pozemek (stavba)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6414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6414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6414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6414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…………………dne……..…....…………..</w:t>
      </w:r>
    </w:p>
    <w:p w:rsidR="002F5282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……………………………………………….</w:t>
      </w:r>
    </w:p>
    <w:p w:rsidR="002F5282" w:rsidRPr="00B53327" w:rsidRDefault="002F5282" w:rsidP="002F5282">
      <w:pPr>
        <w:spacing w:after="0" w:line="240" w:lineRule="auto"/>
        <w:ind w:left="652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podpis </w:t>
      </w: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  <w:gridCol w:w="5026"/>
      </w:tblGrid>
      <w:tr w:rsidR="002F5282" w:rsidRPr="00B53327" w:rsidTr="002F5282"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Právo provést oznámený stavební záměr vzniklo dne:</w:t>
            </w: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</w:tr>
      <w:tr w:rsidR="002F5282" w:rsidRPr="00B53327" w:rsidTr="002F5282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Označení stavebního úřadu: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Jméno a příjmení oprávněné úřední osoby:</w:t>
            </w: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</w:tr>
      <w:tr w:rsidR="002F5282" w:rsidRPr="00B53327" w:rsidTr="002F5282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Číslo jednací:</w:t>
            </w: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Podpis oprávněné úřední osoby:</w:t>
            </w:r>
          </w:p>
        </w:tc>
      </w:tr>
      <w:tr w:rsidR="002F5282" w:rsidRPr="00B53327" w:rsidTr="002F5282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Datum vyznačení:</w:t>
            </w: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Otisk úředního razítka:</w:t>
            </w: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</w:tr>
    </w:tbl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 oznámení: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64144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64144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 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before="120" w:after="120" w:line="240" w:lineRule="auto"/>
              <w:ind w:left="36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 navrhovaným stavebním záměrem musí být vyznačen na situačním výkresu dokumentace, nebo projektové dokumentace.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before="120" w:after="120" w:line="240" w:lineRule="auto"/>
              <w:ind w:left="36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64144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64144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Certifikát vydaný autorizovaným inspektorem, ne starší 3 měsíců. 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64144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64144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osob, které by byly jinak účastníky stavebního řízení podle § 109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stavebního zákona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64144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64144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Situační výkres s vyznačenými souhlasy osob, které by byly jinak účastníky stavebního řízení podle § 109, s oznamovaným stavebním záměrem.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64144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64144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Plán kontrolních prohlídek stavby.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64144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64144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Projektová dokumentace podle přílohy č. 12 u staveb podle § 104 odst. 1 písm. a) až e) stavebního zákona, nebo přílohy č. 13 u staveb vyžadujících stavební povolení vyhlášky č.</w:t>
            </w:r>
            <w:r w:rsidR="0044352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499/2006 Sb. ověřená autorizovaným i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nspektorem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nebo vyhlášky č. 146/2008 Sb.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64144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64144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Územní rozhodnutí nebo veřejnoprávní smlouva územní rozhodnutí nahrazující anebo územní souhlas včetně celkové situace v měřítku katastrální mapy ověřené stavebním úřadem (pokud je pro daný případ stavebním zákonem vyžadován a vydal jej jiný orgán než stavební úřad, kterému je stavební záměr oznamován).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64144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64144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Další přílohy uvedené v části A</w:t>
            </w:r>
          </w:p>
          <w:p w:rsidR="002F5282" w:rsidRPr="00B53327" w:rsidRDefault="002F5282">
            <w:pPr>
              <w:spacing w:before="120" w:after="0" w:line="240" w:lineRule="auto"/>
              <w:ind w:firstLine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414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r>
            <w:r w:rsidR="006414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k bodu VI. žádosti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</w:tbl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12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</w:p>
    <w:p w:rsidR="0019368D" w:rsidRPr="00FA3C44" w:rsidRDefault="0019368D" w:rsidP="001A0212">
      <w:pPr>
        <w:rPr>
          <w:strike/>
        </w:rPr>
      </w:pPr>
    </w:p>
    <w:sectPr w:rsidR="0019368D" w:rsidRPr="00FA3C44" w:rsidSect="001A0212">
      <w:headerReference w:type="default" r:id="rId8"/>
      <w:footerReference w:type="default" r:id="rId9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441" w:rsidRDefault="00641441" w:rsidP="00165DCC">
      <w:pPr>
        <w:spacing w:after="0" w:line="240" w:lineRule="auto"/>
      </w:pPr>
      <w:r>
        <w:separator/>
      </w:r>
    </w:p>
  </w:endnote>
  <w:endnote w:type="continuationSeparator" w:id="0">
    <w:p w:rsidR="00641441" w:rsidRDefault="00641441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BAC" w:rsidRPr="00071878" w:rsidRDefault="00641441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6C0359">
          <w:rPr>
            <w:rFonts w:ascii="Times New Roman" w:hAnsi="Times New Roman"/>
            <w:noProof/>
            <w:sz w:val="20"/>
            <w:szCs w:val="20"/>
          </w:rPr>
          <w:t>6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441" w:rsidRDefault="00641441" w:rsidP="00165DCC">
      <w:pPr>
        <w:spacing w:after="0" w:line="240" w:lineRule="auto"/>
      </w:pPr>
      <w:r>
        <w:separator/>
      </w:r>
    </w:p>
  </w:footnote>
  <w:footnote w:type="continuationSeparator" w:id="0">
    <w:p w:rsidR="00641441" w:rsidRDefault="00641441" w:rsidP="00165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023" w:rsidRDefault="00DB4023" w:rsidP="00DB402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354965</wp:posOffset>
          </wp:positionH>
          <wp:positionV relativeFrom="paragraph">
            <wp:posOffset>-145415</wp:posOffset>
          </wp:positionV>
          <wp:extent cx="632460" cy="776605"/>
          <wp:effectExtent l="0" t="0" r="0" b="4445"/>
          <wp:wrapNone/>
          <wp:docPr id="1" name="Obrázek 1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776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sz w:val="24"/>
        <w:szCs w:val="24"/>
      </w:rPr>
      <w:t>STAVEBNÍ ÚŘAD ČERNILOV</w:t>
    </w:r>
  </w:p>
  <w:p w:rsidR="00DB4023" w:rsidRDefault="00DB4023" w:rsidP="00DB402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sz w:val="24"/>
        <w:szCs w:val="24"/>
      </w:rPr>
      <w:t>ČERNILOV 310</w:t>
    </w:r>
  </w:p>
  <w:p w:rsidR="00DB4023" w:rsidRDefault="00DB4023" w:rsidP="00DB402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sz w:val="24"/>
        <w:szCs w:val="24"/>
      </w:rPr>
      <w:t>503 43 ČERNILOV</w:t>
    </w:r>
  </w:p>
  <w:p w:rsidR="00DB4023" w:rsidRDefault="00A9059B" w:rsidP="00A9059B">
    <w:pPr>
      <w:pStyle w:val="Zhlav"/>
      <w:jc w:val="right"/>
    </w:pPr>
    <w:r>
      <w:rPr>
        <w:rFonts w:ascii="Times New Roman" w:eastAsia="Times New Roman" w:hAnsi="Times New Roman"/>
        <w:b/>
        <w:sz w:val="20"/>
        <w:szCs w:val="20"/>
      </w:rPr>
      <w:t>Příloha č. 10 k vyhlášce č. 503/2006 Sb</w:t>
    </w:r>
    <w:r w:rsidR="006C0359">
      <w:rPr>
        <w:rFonts w:ascii="Times New Roman" w:eastAsia="Times New Roman" w:hAnsi="Times New Roman"/>
        <w:b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0212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3A9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16CA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1441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0359"/>
    <w:rsid w:val="006C4C49"/>
    <w:rsid w:val="006C563D"/>
    <w:rsid w:val="006D2F04"/>
    <w:rsid w:val="006D3020"/>
    <w:rsid w:val="006D6614"/>
    <w:rsid w:val="006D69B5"/>
    <w:rsid w:val="006E00D4"/>
    <w:rsid w:val="006E0791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059B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023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F76DE6-08F3-48F1-9054-2D80E610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C2F2A-CA2E-4BDF-91C6-D7CDD99E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1776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Lenka Kupkova</cp:lastModifiedBy>
  <cp:revision>7</cp:revision>
  <cp:lastPrinted>2017-05-02T07:53:00Z</cp:lastPrinted>
  <dcterms:created xsi:type="dcterms:W3CDTF">2018-05-18T12:05:00Z</dcterms:created>
  <dcterms:modified xsi:type="dcterms:W3CDTF">2018-07-04T09:12:00Z</dcterms:modified>
</cp:coreProperties>
</file>